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D3297" w:rsidP="009D3297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D3297" w:rsidP="009D3297">
      <w:pPr>
        <w:divId w:val="1991518916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Vervolgcursus schematherapie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hAnsi="Verdana"/>
          <w:sz w:val="18"/>
          <w:szCs w:val="18"/>
        </w:rPr>
        <w:t>Schematherapie</w:t>
      </w:r>
      <w:proofErr w:type="spellEnd"/>
      <w:r>
        <w:rPr>
          <w:rFonts w:ascii="Verdana" w:hAnsi="Verdana"/>
          <w:sz w:val="18"/>
          <w:szCs w:val="18"/>
        </w:rPr>
        <w:t xml:space="preserve"> is een </w:t>
      </w:r>
      <w:proofErr w:type="spellStart"/>
      <w:r>
        <w:rPr>
          <w:rFonts w:ascii="Verdana" w:hAnsi="Verdana"/>
          <w:sz w:val="18"/>
          <w:szCs w:val="18"/>
        </w:rPr>
        <w:t>evidenced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based</w:t>
      </w:r>
      <w:proofErr w:type="spellEnd"/>
      <w:r>
        <w:rPr>
          <w:rFonts w:ascii="Verdana" w:hAnsi="Verdana"/>
          <w:sz w:val="18"/>
          <w:szCs w:val="18"/>
        </w:rPr>
        <w:t xml:space="preserve"> behandeling voor patiënten met persoonlijkheidsproblematiek en hardnekkige AS-I klac</w:t>
      </w:r>
      <w:r>
        <w:rPr>
          <w:rFonts w:ascii="Verdana" w:hAnsi="Verdana"/>
          <w:sz w:val="18"/>
          <w:szCs w:val="18"/>
        </w:rPr>
        <w:t xml:space="preserve">hten. Deze therapievorm maakt gebruik van zowel cognitieve als </w:t>
      </w:r>
      <w:proofErr w:type="spellStart"/>
      <w:r>
        <w:rPr>
          <w:rFonts w:ascii="Verdana" w:hAnsi="Verdana"/>
          <w:sz w:val="18"/>
          <w:szCs w:val="18"/>
        </w:rPr>
        <w:t>experientiele</w:t>
      </w:r>
      <w:proofErr w:type="spellEnd"/>
      <w:r>
        <w:rPr>
          <w:rFonts w:ascii="Verdana" w:hAnsi="Verdana"/>
          <w:sz w:val="18"/>
          <w:szCs w:val="18"/>
        </w:rPr>
        <w:t xml:space="preserve"> technieken. De behandelrelatie vormt een essentieel onderdeel van het behandelproces.</w:t>
      </w:r>
      <w:r>
        <w:rPr>
          <w:rFonts w:ascii="Verdana" w:hAnsi="Verdana"/>
          <w:sz w:val="18"/>
          <w:szCs w:val="18"/>
        </w:rPr>
        <w:br/>
        <w:t xml:space="preserve">Naast deze vervolgcursus bieden wij ook een </w:t>
      </w:r>
      <w:hyperlink r:id="rId6" w:tgtFrame="_top" w:history="1">
        <w:r>
          <w:rPr>
            <w:rStyle w:val="Hyperlink"/>
            <w:rFonts w:ascii="Verdana" w:hAnsi="Verdana"/>
            <w:sz w:val="18"/>
            <w:szCs w:val="18"/>
          </w:rPr>
          <w:t>basiscursus schematherapie</w:t>
        </w:r>
      </w:hyperlink>
      <w:r>
        <w:rPr>
          <w:rFonts w:ascii="Verdana" w:hAnsi="Verdana"/>
          <w:sz w:val="18"/>
          <w:szCs w:val="18"/>
        </w:rPr>
        <w:t xml:space="preserve"> aan.</w:t>
      </w:r>
    </w:p>
    <w:p w:rsidR="00000000" w:rsidRDefault="009D3297" w:rsidP="009D329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  <w:r>
        <w:rPr>
          <w:rFonts w:ascii="Verdana" w:eastAsia="Times New Roman" w:hAnsi="Verdana"/>
          <w:sz w:val="18"/>
          <w:szCs w:val="18"/>
        </w:rPr>
        <w:br/>
        <w:t>Je bent in staat om op je werk of eigen praktijk schemagerichte cognitieve therapie toe te passen bij cliënten met persoonlijkheidsstoornissen of hardnekkige depressieve of angstklachten.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</w:t>
      </w:r>
      <w:r>
        <w:rPr>
          <w:rFonts w:ascii="Verdana" w:eastAsia="Times New Roman" w:hAnsi="Verdana"/>
          <w:sz w:val="18"/>
          <w:szCs w:val="18"/>
        </w:rPr>
        <w:t>oog BIG, Psychotherapeut BIG, Klinisch psycholoog BIG, Eerstelijnspsycholoog NIP, Basispsycholoog, Gedragstherapeut en Psychiater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  <w:t>Om mee te doen aan de cursus voldoe je aan de volgende voorwaarden:</w:t>
      </w:r>
      <w:r>
        <w:rPr>
          <w:rFonts w:ascii="Verdana" w:eastAsia="Times New Roman" w:hAnsi="Verdana"/>
          <w:sz w:val="18"/>
          <w:szCs w:val="18"/>
        </w:rPr>
        <w:br/>
        <w:t>- Het is van belang dat je een erkende basiscursus schema</w:t>
      </w:r>
      <w:r>
        <w:rPr>
          <w:rFonts w:ascii="Verdana" w:eastAsia="Times New Roman" w:hAnsi="Verdana"/>
          <w:sz w:val="18"/>
          <w:szCs w:val="18"/>
        </w:rPr>
        <w:t>therapie hebt gevolgd.</w:t>
      </w:r>
      <w:r>
        <w:rPr>
          <w:rFonts w:ascii="Verdana" w:eastAsia="Times New Roman" w:hAnsi="Verdana"/>
          <w:sz w:val="18"/>
          <w:szCs w:val="18"/>
        </w:rPr>
        <w:br/>
        <w:t xml:space="preserve">- Je hebt een BIG-registratie als GZ-psycholoog, psychotherapeut, klinisch psycholoog of psychiater (of in opleiding daartoe) en/of lid van een erkende psychotherapievereniging (of in opleiding daartoe). Als erkend worden gezien: de </w:t>
      </w:r>
      <w:r>
        <w:rPr>
          <w:rFonts w:ascii="Verdana" w:eastAsia="Times New Roman" w:hAnsi="Verdana"/>
          <w:sz w:val="18"/>
          <w:szCs w:val="18"/>
        </w:rPr>
        <w:t xml:space="preserve">NVP en alle door de NVP erkende specialistische psychotherapieverenigingen, namelijk de </w:t>
      </w:r>
      <w:proofErr w:type="spellStart"/>
      <w:r>
        <w:rPr>
          <w:rFonts w:ascii="Verdana" w:eastAsia="Times New Roman" w:hAnsi="Verdana"/>
          <w:sz w:val="18"/>
          <w:szCs w:val="18"/>
        </w:rPr>
        <w:t>VGCt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NVPA, NVPP, NPG, </w:t>
      </w:r>
      <w:proofErr w:type="spellStart"/>
      <w:r>
        <w:rPr>
          <w:rFonts w:ascii="Verdana" w:eastAsia="Times New Roman" w:hAnsi="Verdana"/>
          <w:sz w:val="18"/>
          <w:szCs w:val="18"/>
        </w:rPr>
        <w:t>VCgP</w:t>
      </w:r>
      <w:proofErr w:type="spellEnd"/>
      <w:r>
        <w:rPr>
          <w:rFonts w:ascii="Verdana" w:eastAsia="Times New Roman" w:hAnsi="Verdana"/>
          <w:sz w:val="18"/>
          <w:szCs w:val="18"/>
        </w:rPr>
        <w:t>, NVRG, NVGP, VKJP.</w:t>
      </w:r>
      <w:r>
        <w:rPr>
          <w:rFonts w:ascii="Verdana" w:eastAsia="Times New Roman" w:hAnsi="Verdana"/>
          <w:sz w:val="18"/>
          <w:szCs w:val="18"/>
        </w:rPr>
        <w:br/>
        <w:t>- Je bent lid (of in opleiding) van een Vlaamse Psychotherapievereniging.</w:t>
      </w:r>
      <w:r>
        <w:rPr>
          <w:rFonts w:ascii="Verdana" w:eastAsia="Times New Roman" w:hAnsi="Verdana"/>
          <w:sz w:val="18"/>
          <w:szCs w:val="18"/>
        </w:rPr>
        <w:br/>
        <w:t>- Per cursusgroep mag een beperkt aantal overig</w:t>
      </w:r>
      <w:r>
        <w:rPr>
          <w:rFonts w:ascii="Verdana" w:eastAsia="Times New Roman" w:hAnsi="Verdana"/>
          <w:sz w:val="18"/>
          <w:szCs w:val="18"/>
        </w:rPr>
        <w:t>e basispsychologen (niet i.o.) deelnemen, indien zij met BIG-geregistreerde schematherapeuten Register Schematherapie samenwerken, supervisie en intervisie georganiseerd zijn en zij daarnaast een vergelijkbaar niveau wat betreft klinische vaardigheden hebb</w:t>
      </w:r>
      <w:r>
        <w:rPr>
          <w:rFonts w:ascii="Verdana" w:eastAsia="Times New Roman" w:hAnsi="Verdana"/>
          <w:sz w:val="18"/>
          <w:szCs w:val="18"/>
        </w:rPr>
        <w:t>en in het werken met persoonlijkheids- stoornissen en ernstige As I stoornissen. De hoofddocent beoordeelt vóór de cursus of de basispsycholoog voldoet aan deze voorwaarden.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</w:p>
    <w:p w:rsidR="00000000" w:rsidRDefault="009D3297" w:rsidP="009D3297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kennis en vaardigheden ontwikkelen in de schemagerichte therapie</w:t>
      </w:r>
    </w:p>
    <w:p w:rsidR="00000000" w:rsidRDefault="009D3297" w:rsidP="009D3297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casuïsti</w:t>
      </w:r>
      <w:r>
        <w:rPr>
          <w:rFonts w:ascii="Verdana" w:eastAsia="Times New Roman" w:hAnsi="Verdana"/>
          <w:sz w:val="18"/>
          <w:szCs w:val="18"/>
        </w:rPr>
        <w:t xml:space="preserve">ek leren bekijken vanuit een </w:t>
      </w:r>
      <w:proofErr w:type="spellStart"/>
      <w:r>
        <w:rPr>
          <w:rFonts w:ascii="Verdana" w:eastAsia="Times New Roman" w:hAnsi="Verdana"/>
          <w:sz w:val="18"/>
          <w:szCs w:val="18"/>
        </w:rPr>
        <w:t>schemagebaseerde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probleemformulering, disfunctionele schema’s opsporen en modificeren middels cognitieve, gedragsmatige en </w:t>
      </w:r>
      <w:proofErr w:type="spellStart"/>
      <w:r>
        <w:rPr>
          <w:rFonts w:ascii="Verdana" w:eastAsia="Times New Roman" w:hAnsi="Verdana"/>
          <w:sz w:val="18"/>
          <w:szCs w:val="18"/>
        </w:rPr>
        <w:t>experientiële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technieken</w:t>
      </w:r>
    </w:p>
    <w:p w:rsidR="00000000" w:rsidRDefault="009D3297" w:rsidP="009D3297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schema’s van zowel cliënt als therapeut leren hanteren tijdens therapie en dez</w:t>
      </w:r>
      <w:r>
        <w:rPr>
          <w:rFonts w:ascii="Verdana" w:eastAsia="Times New Roman" w:hAnsi="Verdana"/>
          <w:sz w:val="18"/>
          <w:szCs w:val="18"/>
        </w:rPr>
        <w:t>e onderkennen en hanteren</w:t>
      </w:r>
    </w:p>
    <w:p w:rsidR="00000000" w:rsidRDefault="009D3297" w:rsidP="009D329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In deze verdiepingscursus gaat specifieke aandacht uit naar:</w:t>
      </w:r>
    </w:p>
    <w:p w:rsidR="00000000" w:rsidRDefault="009D3297" w:rsidP="009D3297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verdieping van de vaardigheden uit de basiscursus</w:t>
      </w:r>
    </w:p>
    <w:p w:rsidR="00000000" w:rsidRDefault="009D3297" w:rsidP="009D3297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de fasering van de therapie</w:t>
      </w:r>
    </w:p>
    <w:p w:rsidR="00000000" w:rsidRDefault="009D3297" w:rsidP="009D3297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nadruk op werken met </w:t>
      </w:r>
      <w:proofErr w:type="spellStart"/>
      <w:r>
        <w:rPr>
          <w:rFonts w:ascii="Verdana" w:eastAsia="Times New Roman" w:hAnsi="Verdana"/>
          <w:sz w:val="18"/>
          <w:szCs w:val="18"/>
        </w:rPr>
        <w:t>experientiele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technieken</w:t>
      </w:r>
    </w:p>
    <w:p w:rsidR="00000000" w:rsidRDefault="009D3297" w:rsidP="009D3297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toepassen van het schema(modus)model bij</w:t>
      </w:r>
      <w:r>
        <w:rPr>
          <w:rFonts w:ascii="Verdana" w:eastAsia="Times New Roman" w:hAnsi="Verdana"/>
          <w:sz w:val="18"/>
          <w:szCs w:val="18"/>
        </w:rPr>
        <w:t xml:space="preserve"> specifieke persoonlijkheidsstoornissen</w:t>
      </w:r>
    </w:p>
    <w:p w:rsidR="00000000" w:rsidRDefault="009D3297" w:rsidP="009D3297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het gebruik maken van de therapeutische relatie binnen schema(modus)therapie bij de behandeling van persoonlijkheidsstoornissen</w:t>
      </w:r>
    </w:p>
    <w:p w:rsidR="009D3297" w:rsidRDefault="009D3297" w:rsidP="009D329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Gedurende de hele cursus zijn de therapeutische relatie en houding van de therapeut b</w:t>
      </w:r>
      <w:r>
        <w:rPr>
          <w:rFonts w:ascii="Verdana" w:eastAsia="Times New Roman" w:hAnsi="Verdana"/>
          <w:sz w:val="18"/>
          <w:szCs w:val="18"/>
        </w:rPr>
        <w:t>innen schematherapie centrale onderwerpen.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Docenten</w:t>
      </w:r>
      <w:r>
        <w:rPr>
          <w:rFonts w:ascii="Verdana" w:eastAsia="Times New Roman" w:hAnsi="Verdana"/>
          <w:sz w:val="18"/>
          <w:szCs w:val="18"/>
        </w:rPr>
        <w:br/>
        <w:t xml:space="preserve">drs. Chris Korevaar - Klinisch psycholoog en psychotherapeut. Supervisor Register Schematherapie. Werkzaam bij </w:t>
      </w:r>
      <w:proofErr w:type="spellStart"/>
      <w:r>
        <w:rPr>
          <w:rFonts w:ascii="Verdana" w:eastAsia="Times New Roman" w:hAnsi="Verdana"/>
          <w:sz w:val="18"/>
          <w:szCs w:val="18"/>
        </w:rPr>
        <w:t>Psymens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in Utrecht., drs. Danielle </w:t>
      </w:r>
      <w:proofErr w:type="spellStart"/>
      <w:r>
        <w:rPr>
          <w:rFonts w:ascii="Verdana" w:eastAsia="Times New Roman" w:hAnsi="Verdana"/>
          <w:sz w:val="18"/>
          <w:szCs w:val="18"/>
        </w:rPr>
        <w:t>Oprel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- Klinisch psycholoog/psychotherapeut/onderzoeker/s</w:t>
      </w:r>
      <w:r>
        <w:rPr>
          <w:rFonts w:ascii="Verdana" w:eastAsia="Times New Roman" w:hAnsi="Verdana"/>
          <w:sz w:val="18"/>
          <w:szCs w:val="18"/>
        </w:rPr>
        <w:t>upervisor. Werkzaam op een afdeling voor psychotrauma en in eigen praktijk.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indien je minimaal 90% aanwezig bent geweest en de cursus met goed gevolg hebt afgerond.</w:t>
      </w:r>
    </w:p>
    <w:p w:rsidR="009D3297" w:rsidRDefault="009D3297" w:rsidP="009D3297">
      <w:pPr>
        <w:rPr>
          <w:rFonts w:ascii="Verdana" w:eastAsia="Times New Roman" w:hAnsi="Verdana"/>
          <w:sz w:val="18"/>
          <w:szCs w:val="18"/>
        </w:rPr>
      </w:pPr>
    </w:p>
    <w:p w:rsidR="00000000" w:rsidRDefault="009D3297" w:rsidP="009D329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Literatuur</w:t>
      </w:r>
    </w:p>
    <w:p w:rsidR="00000000" w:rsidRDefault="009D3297" w:rsidP="009D3297">
      <w:pPr>
        <w:numPr>
          <w:ilvl w:val="0"/>
          <w:numId w:val="3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  <w:t>Arntz, A. &amp; Jacob, G.</w:t>
      </w:r>
      <w:r>
        <w:rPr>
          <w:rFonts w:ascii="Verdana" w:eastAsia="Times New Roman" w:hAnsi="Verdana"/>
          <w:sz w:val="18"/>
          <w:szCs w:val="18"/>
        </w:rPr>
        <w:br/>
        <w:t>(2012). Schemat</w:t>
      </w:r>
      <w:r>
        <w:rPr>
          <w:rFonts w:ascii="Verdana" w:eastAsia="Times New Roman" w:hAnsi="Verdana"/>
          <w:sz w:val="18"/>
          <w:szCs w:val="18"/>
        </w:rPr>
        <w:t>herapie: een praktische handleiding (1e druk). Amsterdam:</w:t>
      </w:r>
      <w:r>
        <w:rPr>
          <w:rFonts w:ascii="Verdana" w:eastAsia="Times New Roman" w:hAnsi="Verdana"/>
          <w:sz w:val="18"/>
          <w:szCs w:val="18"/>
        </w:rPr>
        <w:br/>
        <w:t xml:space="preserve">Uitgeverij </w:t>
      </w:r>
      <w:proofErr w:type="spellStart"/>
      <w:r>
        <w:rPr>
          <w:rFonts w:ascii="Verdana" w:eastAsia="Times New Roman" w:hAnsi="Verdana"/>
          <w:sz w:val="18"/>
          <w:szCs w:val="18"/>
        </w:rPr>
        <w:t>Nieuwezijds</w:t>
      </w:r>
      <w:proofErr w:type="spellEnd"/>
      <w:r>
        <w:rPr>
          <w:rFonts w:ascii="Verdana" w:eastAsia="Times New Roman" w:hAnsi="Verdana"/>
          <w:sz w:val="18"/>
          <w:szCs w:val="18"/>
        </w:rPr>
        <w:t>. ISBN: 9789057123542</w:t>
      </w:r>
    </w:p>
    <w:p w:rsidR="009D3297" w:rsidRDefault="009D3297" w:rsidP="009D329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t>U</w:t>
      </w:r>
      <w:r>
        <w:rPr>
          <w:rFonts w:ascii="Verdana" w:eastAsia="Times New Roman" w:hAnsi="Verdana"/>
          <w:sz w:val="18"/>
          <w:szCs w:val="18"/>
        </w:rPr>
        <w:t>iterlijk vijf weken voor de</w:t>
      </w:r>
      <w:r>
        <w:rPr>
          <w:rFonts w:ascii="Verdana" w:eastAsia="Times New Roman" w:hAnsi="Verdana"/>
          <w:sz w:val="18"/>
          <w:szCs w:val="18"/>
        </w:rPr>
        <w:t xml:space="preserve"> startdatum word je geïnformeerd over eventuele wijzigingen.</w:t>
      </w:r>
    </w:p>
    <w:p w:rsidR="00000000" w:rsidRDefault="009D3297" w:rsidP="009D3297">
      <w:pPr>
        <w:rPr>
          <w:rFonts w:ascii="Verdana" w:eastAsia="Times New Roman" w:hAnsi="Verdana"/>
          <w:sz w:val="18"/>
          <w:szCs w:val="18"/>
        </w:rPr>
      </w:pPr>
      <w:bookmarkStart w:id="0" w:name="_GoBack"/>
      <w:bookmarkEnd w:id="0"/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>Kijk op www.rinogroep.nl voor meer en actuele informatie of neem contact op met de infodesk via 030 230 84 50 of infodesk@rinogroep.nl.</w:t>
      </w:r>
    </w:p>
    <w:sectPr w:rsidR="00000000" w:rsidSect="009D3297">
      <w:pgSz w:w="12240" w:h="15840"/>
      <w:pgMar w:top="426" w:right="864" w:bottom="568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01FE"/>
    <w:multiLevelType w:val="multilevel"/>
    <w:tmpl w:val="26EE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D16C7"/>
    <w:multiLevelType w:val="multilevel"/>
    <w:tmpl w:val="EDA0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C602E"/>
    <w:multiLevelType w:val="multilevel"/>
    <w:tmpl w:val="1B1E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F30377"/>
    <w:multiLevelType w:val="multilevel"/>
    <w:tmpl w:val="17D0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97"/>
    <w:rsid w:val="009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BA5D9"/>
  <w15:chartTrackingRefBased/>
  <w15:docId w15:val="{7C8BDD4B-6B9E-4410-9629-1B967C44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semiHidden/>
    <w:unhideWhenUsed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41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nogroep.nl/D1721" TargetMode="Externa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Anne Burer</dc:creator>
  <cp:keywords/>
  <dc:description/>
  <cp:lastModifiedBy>Anne Burer</cp:lastModifiedBy>
  <cp:revision>2</cp:revision>
  <dcterms:created xsi:type="dcterms:W3CDTF">2020-12-18T11:47:00Z</dcterms:created>
  <dcterms:modified xsi:type="dcterms:W3CDTF">2020-12-18T11:47:00Z</dcterms:modified>
</cp:coreProperties>
</file>